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961"/>
        <w:tblW w:w="16019" w:type="dxa"/>
        <w:tblLook w:val="04A0" w:firstRow="1" w:lastRow="0" w:firstColumn="1" w:lastColumn="0" w:noHBand="0" w:noVBand="1"/>
      </w:tblPr>
      <w:tblGrid>
        <w:gridCol w:w="2032"/>
        <w:gridCol w:w="1298"/>
        <w:gridCol w:w="5034"/>
        <w:gridCol w:w="1441"/>
        <w:gridCol w:w="6214"/>
      </w:tblGrid>
      <w:tr w:rsidR="00A83ACC" w:rsidRPr="0052595B" w14:paraId="11A08D6D" w14:textId="77777777" w:rsidTr="00056327">
        <w:trPr>
          <w:trHeight w:val="534"/>
        </w:trPr>
        <w:tc>
          <w:tcPr>
            <w:tcW w:w="1601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65AF5018" w14:textId="0DD8287C" w:rsidR="00A83ACC" w:rsidRPr="0052595B" w:rsidRDefault="00CF3DEE" w:rsidP="00056327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 6 Yearly Overview 2023-2024</w:t>
            </w:r>
            <w:r w:rsidR="00A83ACC" w:rsidRPr="0052595B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4A960C8" wp14:editId="62CC3CDF">
                  <wp:simplePos x="0" y="0"/>
                  <wp:positionH relativeFrom="column">
                    <wp:posOffset>17294</wp:posOffset>
                  </wp:positionH>
                  <wp:positionV relativeFrom="paragraph">
                    <wp:posOffset>-328407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53701" w:rsidRPr="0052595B" w14:paraId="5B606AF2" w14:textId="77777777" w:rsidTr="00056327">
        <w:trPr>
          <w:trHeight w:val="31"/>
        </w:trPr>
        <w:tc>
          <w:tcPr>
            <w:tcW w:w="2032" w:type="dxa"/>
            <w:vMerge w:val="restart"/>
            <w:shd w:val="clear" w:color="auto" w:fill="EBC142"/>
            <w:vAlign w:val="center"/>
          </w:tcPr>
          <w:p w14:paraId="575E46DE" w14:textId="51F4AE6E" w:rsidR="00E53701" w:rsidRPr="0052595B" w:rsidRDefault="000C730E" w:rsidP="00056327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  <w:r w:rsidRPr="0052595B">
              <w:rPr>
                <w:rFonts w:ascii="Franklin Gothic Medium" w:hAnsi="Franklin Gothic Medium"/>
                <w:bCs/>
                <w:sz w:val="24"/>
              </w:rPr>
              <w:t>Autumn Term</w:t>
            </w:r>
          </w:p>
        </w:tc>
        <w:tc>
          <w:tcPr>
            <w:tcW w:w="6332" w:type="dxa"/>
            <w:gridSpan w:val="2"/>
            <w:shd w:val="clear" w:color="auto" w:fill="EBC142"/>
          </w:tcPr>
          <w:p w14:paraId="56D19C4C" w14:textId="77777777" w:rsidR="00E53701" w:rsidRPr="0052595B" w:rsidRDefault="00E53701" w:rsidP="00056327">
            <w:pPr>
              <w:rPr>
                <w:rFonts w:ascii="Franklin Gothic Medium" w:hAnsi="Franklin Gothic Medium"/>
                <w:bCs/>
              </w:rPr>
            </w:pPr>
            <w:r w:rsidRPr="0052595B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655" w:type="dxa"/>
            <w:gridSpan w:val="2"/>
            <w:shd w:val="clear" w:color="auto" w:fill="EBC142"/>
          </w:tcPr>
          <w:p w14:paraId="4265EDCB" w14:textId="2FF14879" w:rsidR="00E53701" w:rsidRPr="0052595B" w:rsidRDefault="00E53701" w:rsidP="00056327">
            <w:pPr>
              <w:rPr>
                <w:rFonts w:ascii="Franklin Gothic Medium" w:hAnsi="Franklin Gothic Medium"/>
                <w:bCs/>
              </w:rPr>
            </w:pPr>
            <w:r w:rsidRPr="0052595B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A978E3" w:rsidRPr="0052595B" w14:paraId="737AB10A" w14:textId="77777777" w:rsidTr="00056327">
        <w:trPr>
          <w:trHeight w:val="70"/>
        </w:trPr>
        <w:tc>
          <w:tcPr>
            <w:tcW w:w="2032" w:type="dxa"/>
            <w:vMerge/>
            <w:tcBorders>
              <w:bottom w:val="single" w:sz="4" w:space="0" w:color="auto"/>
            </w:tcBorders>
            <w:shd w:val="clear" w:color="auto" w:fill="EBC142"/>
          </w:tcPr>
          <w:p w14:paraId="1CF3BCD4" w14:textId="77777777" w:rsidR="00A978E3" w:rsidRPr="0052595B" w:rsidRDefault="00A978E3" w:rsidP="00056327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</w:p>
        </w:tc>
        <w:tc>
          <w:tcPr>
            <w:tcW w:w="13987" w:type="dxa"/>
            <w:gridSpan w:val="4"/>
            <w:shd w:val="clear" w:color="auto" w:fill="EBC142"/>
            <w:vAlign w:val="center"/>
          </w:tcPr>
          <w:p w14:paraId="06C5F5FD" w14:textId="299F6D89" w:rsidR="00E71F61" w:rsidRPr="0052595B" w:rsidRDefault="00FA6D47" w:rsidP="00056327">
            <w:pPr>
              <w:jc w:val="center"/>
              <w:rPr>
                <w:rFonts w:ascii="Franklin Gothic Medium" w:hAnsi="Franklin Gothic Medium"/>
                <w:bCs/>
              </w:rPr>
            </w:pPr>
            <w:r w:rsidRPr="00FA6D47">
              <w:rPr>
                <w:rFonts w:ascii="Franklin Gothic Medium" w:hAnsi="Franklin Gothic Medium"/>
                <w:bCs/>
              </w:rPr>
              <w:t>Britain’s settlement by Anglo-Saxons and Scots</w:t>
            </w:r>
          </w:p>
        </w:tc>
      </w:tr>
      <w:tr w:rsidR="00CF3DEE" w:rsidRPr="0052595B" w14:paraId="2E68C20F" w14:textId="77777777" w:rsidTr="00056327">
        <w:trPr>
          <w:trHeight w:val="334"/>
        </w:trPr>
        <w:tc>
          <w:tcPr>
            <w:tcW w:w="2032" w:type="dxa"/>
            <w:vMerge w:val="restart"/>
            <w:shd w:val="clear" w:color="auto" w:fill="EBC142"/>
          </w:tcPr>
          <w:p w14:paraId="44E6CD6F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563FE74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48258DE5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3C1574A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  <w:r w:rsidRPr="0052595B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14:paraId="0B3EAE91" w14:textId="77777777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4" w:type="dxa"/>
            <w:shd w:val="clear" w:color="auto" w:fill="FFFFFF" w:themeFill="background1"/>
          </w:tcPr>
          <w:p w14:paraId="7EBBADBD" w14:textId="76DEC1B2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Earth and Space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1052D4A" w14:textId="77777777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214" w:type="dxa"/>
            <w:shd w:val="clear" w:color="auto" w:fill="auto"/>
          </w:tcPr>
          <w:p w14:paraId="3EA72CA6" w14:textId="0383C0CF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Forces</w:t>
            </w:r>
          </w:p>
        </w:tc>
      </w:tr>
      <w:tr w:rsidR="00CF3DEE" w:rsidRPr="0052595B" w14:paraId="1C45371B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03E99205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29371C1" w14:textId="4B5FB39E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4" w:type="dxa"/>
            <w:shd w:val="clear" w:color="auto" w:fill="auto"/>
          </w:tcPr>
          <w:p w14:paraId="5D7FCBD5" w14:textId="57B0277A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  <w:bCs/>
              </w:rPr>
              <w:t>Britain’s settlement by Anglo-Saxons and Scots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ABB989A" w14:textId="77777777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14" w:type="dxa"/>
            <w:shd w:val="clear" w:color="auto" w:fill="FFFFFF" w:themeFill="background1"/>
          </w:tcPr>
          <w:p w14:paraId="59DA06D6" w14:textId="14BB81BB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  <w:bCs/>
              </w:rPr>
              <w:t>Britain’s settlement by Anglo-Saxons and Scots</w:t>
            </w:r>
          </w:p>
        </w:tc>
      </w:tr>
      <w:tr w:rsidR="00CF3DEE" w:rsidRPr="0052595B" w14:paraId="07B454A8" w14:textId="77777777" w:rsidTr="00056327">
        <w:trPr>
          <w:trHeight w:val="322"/>
        </w:trPr>
        <w:tc>
          <w:tcPr>
            <w:tcW w:w="2032" w:type="dxa"/>
            <w:vMerge/>
            <w:shd w:val="clear" w:color="auto" w:fill="EBC142"/>
          </w:tcPr>
          <w:p w14:paraId="265FC7D9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3829CC9" w14:textId="77777777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4" w:type="dxa"/>
            <w:shd w:val="clear" w:color="auto" w:fill="auto"/>
          </w:tcPr>
          <w:p w14:paraId="04C59367" w14:textId="57F51C9F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Drawing in style of artist – cubism</w:t>
            </w:r>
            <w:r>
              <w:rPr>
                <w:rFonts w:ascii="Franklin Gothic Medium" w:hAnsi="Franklin Gothic Medium"/>
              </w:rPr>
              <w:t>,</w:t>
            </w:r>
            <w:r>
              <w:t xml:space="preserve"> </w:t>
            </w:r>
            <w:r w:rsidRPr="00FA6D47">
              <w:rPr>
                <w:rFonts w:ascii="Franklin Gothic Medium" w:hAnsi="Franklin Gothic Medium"/>
              </w:rPr>
              <w:t>Digital media – Banksy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AB49BBA" w14:textId="02276A71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14" w:type="dxa"/>
            <w:shd w:val="clear" w:color="auto" w:fill="FFFFFF" w:themeFill="background1"/>
          </w:tcPr>
          <w:p w14:paraId="6DC70915" w14:textId="665A9EB1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Build a model </w:t>
            </w:r>
            <w:r w:rsidRPr="00F07BBA">
              <w:rPr>
                <w:rFonts w:ascii="Franklin Gothic Medium" w:hAnsi="Franklin Gothic Medium"/>
              </w:rPr>
              <w:t>Anglo-Saxon house</w:t>
            </w:r>
          </w:p>
        </w:tc>
      </w:tr>
      <w:tr w:rsidR="00CF3DEE" w:rsidRPr="0052595B" w14:paraId="26960620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2C206568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1DF1F58" w14:textId="29CA855A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4" w:type="dxa"/>
            <w:shd w:val="clear" w:color="auto" w:fill="auto"/>
          </w:tcPr>
          <w:p w14:paraId="17C267A3" w14:textId="78C8CED6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Online</w:t>
            </w:r>
            <w:r w:rsidRPr="00FA6D47">
              <w:rPr>
                <w:rFonts w:ascii="Franklin Gothic Medium" w:hAnsi="Franklin Gothic Medium"/>
              </w:rPr>
              <w:t xml:space="preserve"> safety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80E84A6" w14:textId="5B0268C1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14" w:type="dxa"/>
            <w:shd w:val="clear" w:color="auto" w:fill="auto"/>
          </w:tcPr>
          <w:p w14:paraId="0003A322" w14:textId="271BD9BD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Coding</w:t>
            </w:r>
          </w:p>
        </w:tc>
      </w:tr>
      <w:tr w:rsidR="00CF3DEE" w:rsidRPr="0052595B" w14:paraId="68B93730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6E979758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895FE35" w14:textId="248714AA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4" w:type="dxa"/>
            <w:shd w:val="clear" w:color="auto" w:fill="auto"/>
          </w:tcPr>
          <w:p w14:paraId="3D461F2E" w14:textId="7D739E3E" w:rsidR="00CF3DEE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Mini Old Testament (NISCU)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626FF14" w14:textId="6D308AA2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14" w:type="dxa"/>
            <w:shd w:val="clear" w:color="auto" w:fill="auto"/>
          </w:tcPr>
          <w:p w14:paraId="61147429" w14:textId="34BB307C" w:rsidR="00CF3DEE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Was Jesus the Messiah?</w:t>
            </w:r>
          </w:p>
        </w:tc>
      </w:tr>
      <w:tr w:rsidR="00CF3DEE" w:rsidRPr="0052595B" w14:paraId="44A1F15E" w14:textId="77777777" w:rsidTr="00056327">
        <w:trPr>
          <w:trHeight w:val="292"/>
        </w:trPr>
        <w:tc>
          <w:tcPr>
            <w:tcW w:w="2032" w:type="dxa"/>
            <w:vMerge/>
            <w:shd w:val="clear" w:color="auto" w:fill="EBC142"/>
          </w:tcPr>
          <w:p w14:paraId="500BFD46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700588B" w14:textId="13B56EFB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034" w:type="dxa"/>
            <w:shd w:val="clear" w:color="auto" w:fill="auto"/>
          </w:tcPr>
          <w:p w14:paraId="6351BED6" w14:textId="40F1EF81" w:rsidR="00CF3DEE" w:rsidRPr="00A7042F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French sport and the Olympics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212F8C6" w14:textId="32186C18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6214" w:type="dxa"/>
            <w:shd w:val="clear" w:color="auto" w:fill="auto"/>
          </w:tcPr>
          <w:p w14:paraId="3CDEA663" w14:textId="41665247" w:rsidR="00CF3DEE" w:rsidRPr="00A7042F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French football champions</w:t>
            </w:r>
          </w:p>
        </w:tc>
      </w:tr>
      <w:tr w:rsidR="00CF3DEE" w:rsidRPr="0052595B" w14:paraId="72230B86" w14:textId="77777777" w:rsidTr="00056327">
        <w:trPr>
          <w:trHeight w:val="141"/>
        </w:trPr>
        <w:tc>
          <w:tcPr>
            <w:tcW w:w="2032" w:type="dxa"/>
            <w:vMerge/>
            <w:shd w:val="clear" w:color="auto" w:fill="EBC142"/>
          </w:tcPr>
          <w:p w14:paraId="344D3D0E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22C04F6" w14:textId="0C506795" w:rsidR="00CF3DEE" w:rsidRPr="00FA6D47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4" w:type="dxa"/>
            <w:shd w:val="clear" w:color="auto" w:fill="auto"/>
          </w:tcPr>
          <w:p w14:paraId="3DC71C69" w14:textId="626308AB" w:rsidR="00CF3DEE" w:rsidRPr="00FA6D47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 xml:space="preserve">Music &amp; Technology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A99AB78" w14:textId="18E66E11" w:rsidR="00CF3DEE" w:rsidRPr="00FA6D47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14" w:type="dxa"/>
            <w:shd w:val="clear" w:color="auto" w:fill="auto"/>
          </w:tcPr>
          <w:p w14:paraId="1453E91F" w14:textId="0F826842" w:rsidR="00CF3DEE" w:rsidRDefault="00CF3DEE" w:rsidP="00056327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Developing ensemble skills</w:t>
            </w:r>
          </w:p>
        </w:tc>
      </w:tr>
      <w:tr w:rsidR="00CF3DEE" w:rsidRPr="0052595B" w14:paraId="322705DA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5C227309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0A41289" w14:textId="0C799EB2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auto"/>
          </w:tcPr>
          <w:p w14:paraId="2167EBB0" w14:textId="0DF40E68" w:rsidR="00CF3DEE" w:rsidRPr="00A7042F" w:rsidRDefault="00CF3DEE" w:rsidP="00056327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</w:rPr>
              <w:t xml:space="preserve">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 w:rsidRPr="00A7042F">
              <w:rPr>
                <w:rFonts w:ascii="Franklin Gothic Medium" w:hAnsi="Franklin Gothic Medium"/>
              </w:rPr>
              <w:t>Being</w:t>
            </w:r>
            <w:proofErr w:type="gramEnd"/>
            <w:r w:rsidRPr="00A7042F">
              <w:rPr>
                <w:rFonts w:ascii="Franklin Gothic Medium" w:hAnsi="Franklin Gothic Medium"/>
              </w:rPr>
              <w:t xml:space="preserve"> me in my world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AC97137" w14:textId="346BC9B3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auto"/>
          </w:tcPr>
          <w:p w14:paraId="0D092041" w14:textId="2625B564" w:rsidR="00CF3DEE" w:rsidRPr="00A7042F" w:rsidRDefault="00CF3DEE" w:rsidP="00056327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 - Celebrating differences</w:t>
            </w:r>
          </w:p>
        </w:tc>
      </w:tr>
      <w:tr w:rsidR="00CF3DEE" w:rsidRPr="0052595B" w14:paraId="66E08709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62984637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06CA8599" w14:textId="4EA947B3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4" w:type="dxa"/>
            <w:shd w:val="clear" w:color="auto" w:fill="auto"/>
          </w:tcPr>
          <w:p w14:paraId="2273FB5A" w14:textId="196742EB" w:rsidR="00CF3DEE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Gymnastics, Netball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67E6B15" w14:textId="4F30794A" w:rsidR="00CF3DEE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14" w:type="dxa"/>
            <w:shd w:val="clear" w:color="auto" w:fill="auto"/>
          </w:tcPr>
          <w:p w14:paraId="4ADEF818" w14:textId="7A389C87" w:rsidR="00CF3DEE" w:rsidRDefault="00CF3DEE" w:rsidP="0005632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Gymnastics, Netball, Outdoor Learning</w:t>
            </w:r>
          </w:p>
        </w:tc>
      </w:tr>
      <w:tr w:rsidR="00CF3DEE" w:rsidRPr="0052595B" w14:paraId="67BFA539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6475CAFF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5F98A58" w14:textId="44CD8AA3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5034" w:type="dxa"/>
            <w:shd w:val="clear" w:color="auto" w:fill="auto"/>
          </w:tcPr>
          <w:p w14:paraId="213D0AC4" w14:textId="6767789A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321909">
              <w:rPr>
                <w:rFonts w:ascii="Franklin Gothic Medium" w:hAnsi="Franklin Gothic Medium"/>
              </w:rPr>
              <w:t>Place value within 10,000,000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321909">
              <w:rPr>
                <w:rFonts w:ascii="Franklin Gothic Medium" w:hAnsi="Franklin Gothic Medium"/>
              </w:rPr>
              <w:t>Four operations (1)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321909">
              <w:rPr>
                <w:rFonts w:ascii="Franklin Gothic Medium" w:hAnsi="Franklin Gothic Medium"/>
              </w:rPr>
              <w:t>Four operations (2)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DD2CEE7" w14:textId="0A0E2086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6214" w:type="dxa"/>
            <w:shd w:val="clear" w:color="auto" w:fill="FFFFFF" w:themeFill="background1"/>
          </w:tcPr>
          <w:p w14:paraId="5B585B9E" w14:textId="5FCD70A6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321909">
              <w:rPr>
                <w:rFonts w:ascii="Franklin Gothic Medium" w:hAnsi="Franklin Gothic Medium"/>
              </w:rPr>
              <w:t>Fractions (1)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321909">
              <w:rPr>
                <w:rFonts w:ascii="Franklin Gothic Medium" w:hAnsi="Franklin Gothic Medium"/>
              </w:rPr>
              <w:t>Fractions (2)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321909">
              <w:rPr>
                <w:rFonts w:ascii="Franklin Gothic Medium" w:hAnsi="Franklin Gothic Medium"/>
              </w:rPr>
              <w:t>Measure – Imperial and metric</w:t>
            </w:r>
          </w:p>
        </w:tc>
      </w:tr>
      <w:tr w:rsidR="00CF3DEE" w:rsidRPr="0052595B" w14:paraId="49816318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3E3259F8" w14:textId="77777777" w:rsidR="00CF3DEE" w:rsidRPr="0052595B" w:rsidRDefault="00CF3DEE" w:rsidP="0005632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2CB245E7" w14:textId="77777777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4" w:type="dxa"/>
            <w:shd w:val="clear" w:color="auto" w:fill="FFFFFF" w:themeFill="background1"/>
          </w:tcPr>
          <w:p w14:paraId="4E307B58" w14:textId="18C4E2BE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321909">
              <w:rPr>
                <w:rFonts w:ascii="Franklin Gothic Medium" w:hAnsi="Franklin Gothic Medium"/>
              </w:rPr>
              <w:t>Debating skills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321909">
              <w:rPr>
                <w:rFonts w:ascii="Franklin Gothic Medium" w:hAnsi="Franklin Gothic Medium"/>
              </w:rPr>
              <w:t>Persuasion: biased argument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4F8C34C" w14:textId="77777777" w:rsidR="00CF3DEE" w:rsidRPr="0052595B" w:rsidRDefault="00CF3DEE" w:rsidP="00056327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14" w:type="dxa"/>
            <w:shd w:val="clear" w:color="auto" w:fill="FFFFFF" w:themeFill="background1"/>
          </w:tcPr>
          <w:p w14:paraId="46691CC4" w14:textId="69EEC102" w:rsidR="00CF3DEE" w:rsidRPr="0052595B" w:rsidRDefault="00CF3DEE" w:rsidP="00056327">
            <w:pPr>
              <w:rPr>
                <w:rFonts w:ascii="Franklin Gothic Medium" w:hAnsi="Franklin Gothic Medium"/>
              </w:rPr>
            </w:pPr>
            <w:r w:rsidRPr="00321909">
              <w:rPr>
                <w:rFonts w:ascii="Franklin Gothic Medium" w:hAnsi="Franklin Gothic Medium"/>
              </w:rPr>
              <w:t xml:space="preserve">Poetry on a theme – </w:t>
            </w:r>
            <w:r>
              <w:rPr>
                <w:rFonts w:ascii="Franklin Gothic Medium" w:hAnsi="Franklin Gothic Medium"/>
              </w:rPr>
              <w:t xml:space="preserve">Black Lives Matter, </w:t>
            </w:r>
            <w:r w:rsidRPr="00321909">
              <w:rPr>
                <w:rFonts w:ascii="Franklin Gothic Medium" w:hAnsi="Franklin Gothic Medium"/>
              </w:rPr>
              <w:t>Classic plays – Shakespeare</w:t>
            </w:r>
          </w:p>
        </w:tc>
      </w:tr>
      <w:tr w:rsidR="00CF3DEE" w:rsidRPr="0052595B" w14:paraId="58C2CBB3" w14:textId="77777777" w:rsidTr="00056327">
        <w:trPr>
          <w:trHeight w:val="334"/>
        </w:trPr>
        <w:tc>
          <w:tcPr>
            <w:tcW w:w="2032" w:type="dxa"/>
            <w:vMerge/>
            <w:shd w:val="clear" w:color="auto" w:fill="EBC142"/>
          </w:tcPr>
          <w:p w14:paraId="32196E0F" w14:textId="77777777" w:rsidR="00CF3DEE" w:rsidRPr="0052595B" w:rsidRDefault="00CF3DEE" w:rsidP="00CF3DEE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49FF537" w14:textId="307E55DF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FFFFFF" w:themeFill="background1"/>
          </w:tcPr>
          <w:p w14:paraId="578F088F" w14:textId="79B108A0" w:rsidR="00CF3DEE" w:rsidRPr="00321909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5483E07" w14:textId="17A4E04F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FFFFFF" w:themeFill="background1"/>
          </w:tcPr>
          <w:p w14:paraId="5F80517B" w14:textId="2B3DE5AE" w:rsidR="00CF3DEE" w:rsidRPr="00321909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Celebrating Difference</w:t>
            </w:r>
          </w:p>
        </w:tc>
      </w:tr>
      <w:tr w:rsidR="00CF3DEE" w:rsidRPr="0052595B" w14:paraId="35295A3C" w14:textId="77777777" w:rsidTr="00056327">
        <w:trPr>
          <w:trHeight w:val="334"/>
        </w:trPr>
        <w:tc>
          <w:tcPr>
            <w:tcW w:w="2032" w:type="dxa"/>
            <w:tcBorders>
              <w:bottom w:val="single" w:sz="4" w:space="0" w:color="auto"/>
            </w:tcBorders>
            <w:shd w:val="clear" w:color="auto" w:fill="EBC142"/>
          </w:tcPr>
          <w:p w14:paraId="03C36C09" w14:textId="56472795" w:rsidR="00CF3DEE" w:rsidRPr="0052595B" w:rsidRDefault="00CF3DEE" w:rsidP="00CF3DEE">
            <w:pPr>
              <w:jc w:val="center"/>
              <w:rPr>
                <w:rFonts w:ascii="Franklin Gothic Medium" w:hAnsi="Franklin Gothic Medium"/>
                <w:bCs/>
                <w:i/>
                <w:iCs/>
              </w:rPr>
            </w:pPr>
            <w:r w:rsidRPr="0052595B">
              <w:rPr>
                <w:rFonts w:ascii="Franklin Gothic Medium" w:hAnsi="Franklin Gothic Medium"/>
                <w:bCs/>
                <w:i/>
                <w:iCs/>
              </w:rPr>
              <w:t>Suggested Texts</w:t>
            </w:r>
          </w:p>
        </w:tc>
        <w:tc>
          <w:tcPr>
            <w:tcW w:w="633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B14405A" w14:textId="0CFAB8A6" w:rsidR="00CF3DEE" w:rsidRPr="0052595B" w:rsidRDefault="00CF3DEE" w:rsidP="00CF3DEE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Anglo-Saxon Boy</w:t>
            </w:r>
          </w:p>
        </w:tc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2F5A78B" w14:textId="5B7F650E" w:rsidR="00CF3DEE" w:rsidRPr="0052595B" w:rsidRDefault="00CF3DEE" w:rsidP="00CF3DEE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 xml:space="preserve">Variety of Poetry texts, </w:t>
            </w:r>
            <w:proofErr w:type="gramStart"/>
            <w:r>
              <w:rPr>
                <w:rFonts w:ascii="Franklin Gothic Medium" w:hAnsi="Franklin Gothic Medium"/>
                <w:i/>
                <w:iCs/>
              </w:rPr>
              <w:t>Romeo</w:t>
            </w:r>
            <w:proofErr w:type="gramEnd"/>
            <w:r>
              <w:rPr>
                <w:rFonts w:ascii="Franklin Gothic Medium" w:hAnsi="Franklin Gothic Medium"/>
                <w:i/>
                <w:iCs/>
              </w:rPr>
              <w:t xml:space="preserve"> and Juliet</w:t>
            </w:r>
          </w:p>
        </w:tc>
      </w:tr>
      <w:tr w:rsidR="00CF3DEE" w:rsidRPr="001D594C" w14:paraId="5F51F056" w14:textId="77777777" w:rsidTr="00056327">
        <w:trPr>
          <w:trHeight w:val="31"/>
        </w:trPr>
        <w:tc>
          <w:tcPr>
            <w:tcW w:w="2032" w:type="dxa"/>
            <w:vMerge w:val="restart"/>
            <w:shd w:val="clear" w:color="auto" w:fill="2C7E3D"/>
            <w:vAlign w:val="center"/>
          </w:tcPr>
          <w:p w14:paraId="0E77885E" w14:textId="0D615E81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  <w:t>Spring Term</w:t>
            </w:r>
          </w:p>
        </w:tc>
        <w:tc>
          <w:tcPr>
            <w:tcW w:w="6332" w:type="dxa"/>
            <w:gridSpan w:val="2"/>
            <w:shd w:val="clear" w:color="auto" w:fill="2C7E3D"/>
          </w:tcPr>
          <w:p w14:paraId="1AB72616" w14:textId="77777777" w:rsidR="00CF3DEE" w:rsidRPr="001D594C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655" w:type="dxa"/>
            <w:gridSpan w:val="2"/>
            <w:shd w:val="clear" w:color="auto" w:fill="2C7E3D"/>
          </w:tcPr>
          <w:p w14:paraId="7F3CECB6" w14:textId="77777777" w:rsidR="00CF3DEE" w:rsidRPr="001D594C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CF3DEE" w:rsidRPr="001D594C" w14:paraId="60F99949" w14:textId="77777777" w:rsidTr="00056327">
        <w:trPr>
          <w:trHeight w:val="31"/>
        </w:trPr>
        <w:tc>
          <w:tcPr>
            <w:tcW w:w="2032" w:type="dxa"/>
            <w:vMerge/>
            <w:tcBorders>
              <w:bottom w:val="single" w:sz="4" w:space="0" w:color="auto"/>
            </w:tcBorders>
            <w:shd w:val="clear" w:color="auto" w:fill="2C7E3D"/>
          </w:tcPr>
          <w:p w14:paraId="657DF492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13987" w:type="dxa"/>
            <w:gridSpan w:val="4"/>
            <w:shd w:val="clear" w:color="auto" w:fill="2C7E3D"/>
            <w:vAlign w:val="center"/>
          </w:tcPr>
          <w:p w14:paraId="5CE8906D" w14:textId="2583214D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FA6D47">
              <w:rPr>
                <w:rFonts w:ascii="Franklin Gothic Medium" w:hAnsi="Franklin Gothic Medium"/>
                <w:bCs/>
                <w:color w:val="FFFFFF" w:themeColor="background1"/>
              </w:rPr>
              <w:t>Comparing People and Places</w:t>
            </w:r>
            <w:r w:rsidRPr="00FA6D47">
              <w:rPr>
                <w:rFonts w:ascii="Franklin Gothic Medium" w:hAnsi="Franklin Gothic Medium"/>
                <w:bCs/>
                <w:color w:val="FFFFFF" w:themeColor="background1"/>
              </w:rPr>
              <w:tab/>
            </w:r>
          </w:p>
        </w:tc>
      </w:tr>
      <w:tr w:rsidR="00CF3DEE" w:rsidRPr="0052595B" w14:paraId="0C3B734D" w14:textId="77777777" w:rsidTr="00056327">
        <w:trPr>
          <w:trHeight w:val="334"/>
        </w:trPr>
        <w:tc>
          <w:tcPr>
            <w:tcW w:w="2032" w:type="dxa"/>
            <w:vMerge w:val="restart"/>
            <w:shd w:val="clear" w:color="auto" w:fill="2C7E3D"/>
          </w:tcPr>
          <w:p w14:paraId="627A70BD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E440018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61C44EBE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430DA770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7DDD5A69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14:paraId="2FE26F79" w14:textId="3ADEAE0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4" w:type="dxa"/>
            <w:shd w:val="clear" w:color="auto" w:fill="auto"/>
          </w:tcPr>
          <w:p w14:paraId="1CDB3C37" w14:textId="62B4D1A6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Light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1A1D9DB" w14:textId="47F9631F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14" w:type="dxa"/>
            <w:shd w:val="clear" w:color="auto" w:fill="auto"/>
          </w:tcPr>
          <w:p w14:paraId="592F7229" w14:textId="694C4596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Electricity</w:t>
            </w:r>
          </w:p>
        </w:tc>
      </w:tr>
      <w:tr w:rsidR="00CF3DEE" w:rsidRPr="0052595B" w14:paraId="2FAE25E2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6DADAF0B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B212EB6" w14:textId="42C25C22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4" w:type="dxa"/>
            <w:shd w:val="clear" w:color="auto" w:fill="auto"/>
          </w:tcPr>
          <w:p w14:paraId="0309BD62" w14:textId="79A03661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Comparing People and Places</w:t>
            </w:r>
            <w:r w:rsidRPr="00FA6D47">
              <w:rPr>
                <w:rFonts w:ascii="Franklin Gothic Medium" w:hAnsi="Franklin Gothic Medium"/>
              </w:rPr>
              <w:tab/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7B31419" w14:textId="22E78F28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214" w:type="dxa"/>
            <w:shd w:val="clear" w:color="auto" w:fill="auto"/>
          </w:tcPr>
          <w:p w14:paraId="1C16BF1B" w14:textId="5D546E60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</w:rPr>
              <w:t>Comparing People and Places</w:t>
            </w:r>
            <w:r w:rsidRPr="00FA6D47">
              <w:rPr>
                <w:rFonts w:ascii="Franklin Gothic Medium" w:hAnsi="Franklin Gothic Medium"/>
              </w:rPr>
              <w:tab/>
            </w:r>
          </w:p>
        </w:tc>
      </w:tr>
      <w:tr w:rsidR="00CF3DEE" w:rsidRPr="0052595B" w14:paraId="4459E221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5F80B8C9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683DF0B3" w14:textId="44A30796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4" w:type="dxa"/>
            <w:shd w:val="clear" w:color="auto" w:fill="auto"/>
          </w:tcPr>
          <w:p w14:paraId="48CD5DFD" w14:textId="07F667C0" w:rsidR="00CF3DEE" w:rsidRPr="00F07BBA" w:rsidRDefault="00CF3DEE" w:rsidP="00CF3DEE">
            <w:pPr>
              <w:rPr>
                <w:rFonts w:ascii="Franklin Gothic Medium" w:hAnsi="Franklin Gothic Medium"/>
              </w:rPr>
            </w:pPr>
            <w:r w:rsidRPr="00F07BBA">
              <w:rPr>
                <w:rFonts w:ascii="Franklin Gothic Medium" w:hAnsi="Franklin Gothic Medium"/>
              </w:rPr>
              <w:t>Watercolour</w:t>
            </w:r>
          </w:p>
          <w:p w14:paraId="2B4802A2" w14:textId="73DF66DF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07BBA">
              <w:rPr>
                <w:rFonts w:ascii="Franklin Gothic Medium" w:hAnsi="Franklin Gothic Medium"/>
              </w:rPr>
              <w:t xml:space="preserve">Printing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499C125" w14:textId="17F8A678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14" w:type="dxa"/>
            <w:shd w:val="clear" w:color="auto" w:fill="auto"/>
          </w:tcPr>
          <w:p w14:paraId="19935613" w14:textId="1A2B26DC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07BBA">
              <w:rPr>
                <w:rFonts w:ascii="Franklin Gothic Medium" w:hAnsi="Franklin Gothic Medium"/>
              </w:rPr>
              <w:t>Programming pioneers.</w:t>
            </w:r>
          </w:p>
        </w:tc>
      </w:tr>
      <w:tr w:rsidR="00CF3DEE" w:rsidRPr="0052595B" w14:paraId="49A607D1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261D8CAF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6AAD6FC" w14:textId="3D66CDE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4" w:type="dxa"/>
            <w:shd w:val="clear" w:color="auto" w:fill="auto"/>
          </w:tcPr>
          <w:p w14:paraId="19EAD9A0" w14:textId="1DDDDB6F" w:rsidR="00CF3DEE" w:rsidRPr="00B868F2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 xml:space="preserve">Spreadsheets Unit </w:t>
            </w:r>
            <w:r>
              <w:rPr>
                <w:rFonts w:ascii="Franklin Gothic Medium" w:hAnsi="Franklin Gothic Medium"/>
              </w:rPr>
              <w:t>(</w:t>
            </w:r>
            <w:r w:rsidRPr="00B868F2">
              <w:rPr>
                <w:rFonts w:ascii="Franklin Gothic Medium" w:hAnsi="Franklin Gothic Medium"/>
              </w:rPr>
              <w:t>Microsoft</w:t>
            </w:r>
            <w:r>
              <w:rPr>
                <w:rFonts w:ascii="Franklin Gothic Medium" w:hAnsi="Franklin Gothic Medium"/>
              </w:rPr>
              <w:t>)</w:t>
            </w:r>
            <w:r w:rsidRPr="00B868F2">
              <w:rPr>
                <w:rFonts w:ascii="Franklin Gothic Medium" w:hAnsi="Franklin Gothic Medium"/>
              </w:rPr>
              <w:t xml:space="preserve"> </w:t>
            </w:r>
          </w:p>
          <w:p w14:paraId="73067156" w14:textId="5EB62239" w:rsidR="00CF3DEE" w:rsidRPr="0052595B" w:rsidRDefault="00CF3DEE" w:rsidP="00CF3DEE">
            <w:pPr>
              <w:rPr>
                <w:rFonts w:ascii="Franklin Gothic Medium" w:hAnsi="Franklin Gothic Medium"/>
              </w:rPr>
            </w:pPr>
          </w:p>
        </w:tc>
        <w:tc>
          <w:tcPr>
            <w:tcW w:w="1441" w:type="dxa"/>
            <w:shd w:val="clear" w:color="auto" w:fill="F2F2F2" w:themeFill="background1" w:themeFillShade="F2"/>
          </w:tcPr>
          <w:p w14:paraId="5936F0BE" w14:textId="17E18985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14" w:type="dxa"/>
            <w:shd w:val="clear" w:color="auto" w:fill="auto"/>
          </w:tcPr>
          <w:p w14:paraId="76ED1543" w14:textId="77777777" w:rsidR="00CF3DEE" w:rsidRPr="00B868F2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 xml:space="preserve">Quizzing </w:t>
            </w:r>
          </w:p>
          <w:p w14:paraId="2BBE96A5" w14:textId="450F4499" w:rsidR="00CF3DEE" w:rsidRPr="0052595B" w:rsidRDefault="00CF3DEE" w:rsidP="00CF3DEE">
            <w:pPr>
              <w:rPr>
                <w:rFonts w:ascii="Franklin Gothic Medium" w:hAnsi="Franklin Gothic Medium"/>
              </w:rPr>
            </w:pPr>
          </w:p>
        </w:tc>
      </w:tr>
      <w:tr w:rsidR="00CF3DEE" w:rsidRPr="0052595B" w14:paraId="26D2D863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5FC313BB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9D8E711" w14:textId="69D04716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4" w:type="dxa"/>
            <w:shd w:val="clear" w:color="auto" w:fill="FFFFFF" w:themeFill="background1"/>
          </w:tcPr>
          <w:p w14:paraId="712553DC" w14:textId="27558F15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Can Buddha’s teaching make the world a better place?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00F1336" w14:textId="482ADFA6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14" w:type="dxa"/>
            <w:shd w:val="clear" w:color="auto" w:fill="FFFFFF" w:themeFill="background1"/>
          </w:tcPr>
          <w:p w14:paraId="1D60D4DD" w14:textId="6A7F61AF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What difference does the resurrection make to Christians?</w:t>
            </w:r>
          </w:p>
        </w:tc>
      </w:tr>
      <w:tr w:rsidR="00CF3DEE" w:rsidRPr="0052595B" w14:paraId="5EBB19BD" w14:textId="77777777" w:rsidTr="00056327">
        <w:trPr>
          <w:trHeight w:val="288"/>
        </w:trPr>
        <w:tc>
          <w:tcPr>
            <w:tcW w:w="2032" w:type="dxa"/>
            <w:vMerge/>
            <w:shd w:val="clear" w:color="auto" w:fill="2C7E3D"/>
          </w:tcPr>
          <w:p w14:paraId="0886F0F4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BD684AD" w14:textId="3E9CB850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034" w:type="dxa"/>
            <w:shd w:val="clear" w:color="auto" w:fill="FFFFFF" w:themeFill="background1"/>
          </w:tcPr>
          <w:p w14:paraId="2FACB7FE" w14:textId="5754D712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In my French House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01B4845" w14:textId="321BC120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6214" w:type="dxa"/>
            <w:shd w:val="clear" w:color="auto" w:fill="FFFFFF" w:themeFill="background1"/>
          </w:tcPr>
          <w:p w14:paraId="01B02D00" w14:textId="27007352" w:rsidR="00CF3DEE" w:rsidRPr="00C21AA9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Planning a French holiday</w:t>
            </w:r>
          </w:p>
        </w:tc>
      </w:tr>
      <w:tr w:rsidR="00CF3DEE" w:rsidRPr="0052595B" w14:paraId="20268B48" w14:textId="77777777" w:rsidTr="00056327">
        <w:trPr>
          <w:trHeight w:val="373"/>
        </w:trPr>
        <w:tc>
          <w:tcPr>
            <w:tcW w:w="2032" w:type="dxa"/>
            <w:vMerge/>
            <w:shd w:val="clear" w:color="auto" w:fill="2C7E3D"/>
          </w:tcPr>
          <w:p w14:paraId="3EEC2A05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0514C8A1" w14:textId="683BB7EC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4" w:type="dxa"/>
            <w:shd w:val="clear" w:color="auto" w:fill="FFFFFF" w:themeFill="background1"/>
          </w:tcPr>
          <w:p w14:paraId="09616E8E" w14:textId="38B48C9E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 xml:space="preserve">Creative composition 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79DAFB8C" w14:textId="121FC7AB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14" w:type="dxa"/>
            <w:shd w:val="clear" w:color="auto" w:fill="FFFFFF" w:themeFill="background1"/>
          </w:tcPr>
          <w:p w14:paraId="60F13261" w14:textId="4AA0EF81" w:rsidR="00CF3DEE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 xml:space="preserve">Musical styles connect us </w:t>
            </w:r>
          </w:p>
        </w:tc>
      </w:tr>
      <w:tr w:rsidR="00CF3DEE" w:rsidRPr="0052595B" w14:paraId="48AE9A21" w14:textId="77777777" w:rsidTr="00056327">
        <w:trPr>
          <w:trHeight w:val="322"/>
        </w:trPr>
        <w:tc>
          <w:tcPr>
            <w:tcW w:w="2032" w:type="dxa"/>
            <w:vMerge/>
            <w:shd w:val="clear" w:color="auto" w:fill="2C7E3D"/>
          </w:tcPr>
          <w:p w14:paraId="01C406FD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84CD427" w14:textId="29E7D11E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auto"/>
          </w:tcPr>
          <w:p w14:paraId="1673B783" w14:textId="6142D008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</w:rPr>
              <w:t xml:space="preserve">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Dreams</w:t>
            </w:r>
            <w:proofErr w:type="gramEnd"/>
            <w:r>
              <w:rPr>
                <w:rFonts w:ascii="Franklin Gothic Medium" w:hAnsi="Franklin Gothic Medium"/>
              </w:rPr>
              <w:t xml:space="preserve"> and Goals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7053D0D0" w14:textId="43E85804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auto"/>
          </w:tcPr>
          <w:p w14:paraId="5A7EAC8E" w14:textId="05D24F27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</w:rPr>
              <w:t xml:space="preserve">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Healthy</w:t>
            </w:r>
            <w:proofErr w:type="gramEnd"/>
            <w:r>
              <w:rPr>
                <w:rFonts w:ascii="Franklin Gothic Medium" w:hAnsi="Franklin Gothic Medium"/>
              </w:rPr>
              <w:t xml:space="preserve"> me</w:t>
            </w:r>
          </w:p>
        </w:tc>
      </w:tr>
      <w:tr w:rsidR="00CF3DEE" w:rsidRPr="0052595B" w14:paraId="146E8B10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6D5BB5F5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2606D44" w14:textId="7D9FC34C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4" w:type="dxa"/>
            <w:shd w:val="clear" w:color="auto" w:fill="auto"/>
          </w:tcPr>
          <w:p w14:paraId="784CADE1" w14:textId="32E2BBFC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Rugby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B868F2">
              <w:rPr>
                <w:rFonts w:ascii="Franklin Gothic Medium" w:hAnsi="Franklin Gothic Medium"/>
              </w:rPr>
              <w:t>Hockey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0B78B66" w14:textId="720CFB6C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14" w:type="dxa"/>
            <w:shd w:val="clear" w:color="auto" w:fill="auto"/>
          </w:tcPr>
          <w:p w14:paraId="0C6B88DF" w14:textId="0B4DE5E4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Cricket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B868F2">
              <w:rPr>
                <w:rFonts w:ascii="Franklin Gothic Medium" w:hAnsi="Franklin Gothic Medium"/>
              </w:rPr>
              <w:t>Outdoor Learning</w:t>
            </w:r>
          </w:p>
        </w:tc>
      </w:tr>
      <w:tr w:rsidR="00CF3DEE" w:rsidRPr="0052595B" w14:paraId="4D5F2448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6FD99331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08F0A95A" w14:textId="21C56A78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5034" w:type="dxa"/>
            <w:shd w:val="clear" w:color="auto" w:fill="auto"/>
          </w:tcPr>
          <w:p w14:paraId="4200D146" w14:textId="2EF72344" w:rsidR="00CF3DEE" w:rsidRPr="00F256C9" w:rsidRDefault="00CF3DEE" w:rsidP="00CF3DEE">
            <w:pPr>
              <w:rPr>
                <w:rFonts w:ascii="Franklin Gothic Medium" w:hAnsi="Franklin Gothic Medium"/>
              </w:rPr>
            </w:pPr>
            <w:r w:rsidRPr="00F256C9">
              <w:rPr>
                <w:rFonts w:ascii="Franklin Gothic Medium" w:hAnsi="Franklin Gothic Medium"/>
              </w:rPr>
              <w:t>Ratio and proportion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F256C9">
              <w:rPr>
                <w:rFonts w:ascii="Franklin Gothic Medium" w:hAnsi="Franklin Gothic Medium"/>
              </w:rPr>
              <w:t>Algebra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F256C9">
              <w:rPr>
                <w:rFonts w:ascii="Franklin Gothic Medium" w:hAnsi="Franklin Gothic Medium"/>
              </w:rPr>
              <w:t>Decimals</w:t>
            </w:r>
          </w:p>
          <w:p w14:paraId="139DA090" w14:textId="66DF12BF" w:rsidR="00CF3DEE" w:rsidRPr="0052595B" w:rsidRDefault="00CF3DEE" w:rsidP="00CF3DEE">
            <w:pPr>
              <w:rPr>
                <w:rFonts w:ascii="Franklin Gothic Medium" w:hAnsi="Franklin Gothic Medium"/>
              </w:rPr>
            </w:pPr>
          </w:p>
        </w:tc>
        <w:tc>
          <w:tcPr>
            <w:tcW w:w="1441" w:type="dxa"/>
            <w:shd w:val="clear" w:color="auto" w:fill="F2F2F2" w:themeFill="background1" w:themeFillShade="F2"/>
          </w:tcPr>
          <w:p w14:paraId="21257700" w14:textId="2E0CB91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6214" w:type="dxa"/>
            <w:shd w:val="clear" w:color="auto" w:fill="FFFFFF" w:themeFill="background1"/>
          </w:tcPr>
          <w:p w14:paraId="355307CD" w14:textId="25E15A04" w:rsidR="00CF3DEE" w:rsidRPr="00F256C9" w:rsidRDefault="00CF3DEE" w:rsidP="00CF3DEE">
            <w:pPr>
              <w:rPr>
                <w:rFonts w:ascii="Franklin Gothic Medium" w:hAnsi="Franklin Gothic Medium"/>
              </w:rPr>
            </w:pPr>
            <w:r w:rsidRPr="00F256C9">
              <w:rPr>
                <w:rFonts w:ascii="Franklin Gothic Medium" w:hAnsi="Franklin Gothic Medium"/>
              </w:rPr>
              <w:t>Percentages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F256C9">
              <w:rPr>
                <w:rFonts w:ascii="Franklin Gothic Medium" w:hAnsi="Franklin Gothic Medium"/>
              </w:rPr>
              <w:t xml:space="preserve">Measure – perimeter, </w:t>
            </w:r>
            <w:proofErr w:type="gramStart"/>
            <w:r w:rsidRPr="00F256C9">
              <w:rPr>
                <w:rFonts w:ascii="Franklin Gothic Medium" w:hAnsi="Franklin Gothic Medium"/>
              </w:rPr>
              <w:t>area</w:t>
            </w:r>
            <w:proofErr w:type="gramEnd"/>
            <w:r w:rsidRPr="00F256C9">
              <w:rPr>
                <w:rFonts w:ascii="Franklin Gothic Medium" w:hAnsi="Franklin Gothic Medium"/>
              </w:rPr>
              <w:t xml:space="preserve"> and volume</w:t>
            </w:r>
          </w:p>
        </w:tc>
      </w:tr>
      <w:tr w:rsidR="00CF3DEE" w:rsidRPr="0052595B" w14:paraId="3307B36C" w14:textId="77777777" w:rsidTr="00056327">
        <w:trPr>
          <w:trHeight w:val="334"/>
        </w:trPr>
        <w:tc>
          <w:tcPr>
            <w:tcW w:w="2032" w:type="dxa"/>
            <w:vMerge/>
            <w:shd w:val="clear" w:color="auto" w:fill="2C7E3D"/>
          </w:tcPr>
          <w:p w14:paraId="55FFABB5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C6B1884" w14:textId="60A460D7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4" w:type="dxa"/>
            <w:shd w:val="clear" w:color="auto" w:fill="FFFFFF" w:themeFill="background1"/>
          </w:tcPr>
          <w:p w14:paraId="43987105" w14:textId="09717BC8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256C9">
              <w:rPr>
                <w:rFonts w:ascii="Franklin Gothic Medium" w:hAnsi="Franklin Gothic Medium"/>
              </w:rPr>
              <w:t>Suspense and mystery</w:t>
            </w:r>
            <w:r>
              <w:rPr>
                <w:rFonts w:ascii="Franklin Gothic Medium" w:hAnsi="Franklin Gothic Medium"/>
              </w:rPr>
              <w:t>, P</w:t>
            </w:r>
            <w:r w:rsidRPr="00F256C9">
              <w:rPr>
                <w:rFonts w:ascii="Franklin Gothic Medium" w:hAnsi="Franklin Gothic Medium"/>
              </w:rPr>
              <w:t xml:space="preserve">oems on a </w:t>
            </w:r>
            <w:r>
              <w:rPr>
                <w:rFonts w:ascii="Franklin Gothic Medium" w:hAnsi="Franklin Gothic Medium"/>
              </w:rPr>
              <w:t>t</w:t>
            </w:r>
            <w:r w:rsidRPr="00F256C9">
              <w:rPr>
                <w:rFonts w:ascii="Franklin Gothic Medium" w:hAnsi="Franklin Gothic Medium"/>
              </w:rPr>
              <w:t>heme</w:t>
            </w:r>
            <w:r>
              <w:rPr>
                <w:rFonts w:ascii="Franklin Gothic Medium" w:hAnsi="Franklin Gothic Medium"/>
              </w:rPr>
              <w:t xml:space="preserve"> -</w:t>
            </w:r>
            <w:r w:rsidRPr="00F256C9">
              <w:rPr>
                <w:rFonts w:ascii="Franklin Gothic Medium" w:hAnsi="Franklin Gothic Medium"/>
              </w:rPr>
              <w:t>Aspirations and Dreams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4A34AA54" w14:textId="43C79CEE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14" w:type="dxa"/>
            <w:shd w:val="clear" w:color="auto" w:fill="FFFFFF" w:themeFill="background1"/>
          </w:tcPr>
          <w:p w14:paraId="6177265D" w14:textId="02BBC739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256C9">
              <w:rPr>
                <w:rFonts w:ascii="Franklin Gothic Medium" w:hAnsi="Franklin Gothic Medium"/>
              </w:rPr>
              <w:t>Stories from another culture</w:t>
            </w:r>
            <w:r>
              <w:rPr>
                <w:rFonts w:ascii="Franklin Gothic Medium" w:hAnsi="Franklin Gothic Medium"/>
              </w:rPr>
              <w:t>, Biographies</w:t>
            </w:r>
          </w:p>
        </w:tc>
      </w:tr>
      <w:tr w:rsidR="00CF3DEE" w:rsidRPr="0052595B" w14:paraId="27B50A66" w14:textId="77777777" w:rsidTr="00056327">
        <w:trPr>
          <w:trHeight w:val="334"/>
        </w:trPr>
        <w:tc>
          <w:tcPr>
            <w:tcW w:w="2032" w:type="dxa"/>
            <w:shd w:val="clear" w:color="auto" w:fill="2C7E3D"/>
          </w:tcPr>
          <w:p w14:paraId="6730D855" w14:textId="77777777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57E81D07" w14:textId="091466C2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FFFFFF" w:themeFill="background1"/>
          </w:tcPr>
          <w:p w14:paraId="7EAE81D0" w14:textId="6EB6CEDB" w:rsidR="00CF3DEE" w:rsidRPr="00F256C9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7B6F477" w14:textId="762A921B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FFFFFF" w:themeFill="background1"/>
          </w:tcPr>
          <w:p w14:paraId="10CD1BED" w14:textId="5A33FAE3" w:rsidR="00CF3DEE" w:rsidRPr="00F256C9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Healthy Me</w:t>
            </w:r>
          </w:p>
        </w:tc>
      </w:tr>
      <w:tr w:rsidR="00CF3DEE" w:rsidRPr="0052595B" w14:paraId="36A09639" w14:textId="77777777" w:rsidTr="00056327">
        <w:trPr>
          <w:trHeight w:val="334"/>
        </w:trPr>
        <w:tc>
          <w:tcPr>
            <w:tcW w:w="2032" w:type="dxa"/>
            <w:tcBorders>
              <w:bottom w:val="single" w:sz="4" w:space="0" w:color="auto"/>
            </w:tcBorders>
            <w:shd w:val="clear" w:color="auto" w:fill="2C7E3D"/>
          </w:tcPr>
          <w:p w14:paraId="497B16D1" w14:textId="3C38CE9E" w:rsidR="00CF3DEE" w:rsidRPr="001D594C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1D594C">
              <w:rPr>
                <w:rFonts w:ascii="Franklin Gothic Medium" w:hAnsi="Franklin Gothic Medium"/>
                <w:bCs/>
                <w:i/>
                <w:iCs/>
                <w:color w:val="FFFFFF" w:themeColor="background1"/>
              </w:rPr>
              <w:t>Suggested Texts</w:t>
            </w:r>
          </w:p>
        </w:tc>
        <w:tc>
          <w:tcPr>
            <w:tcW w:w="63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2272EF0" w14:textId="5E060695" w:rsidR="00CF3DEE" w:rsidRPr="0052595B" w:rsidRDefault="00CF3DEE" w:rsidP="00CF3DEE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 xml:space="preserve">London Eye Mystery, Variety of Poetry texts </w:t>
            </w:r>
          </w:p>
        </w:tc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4406CF5" w14:textId="2A7D1673" w:rsidR="00CF3DEE" w:rsidRPr="0052595B" w:rsidRDefault="00CF3DEE" w:rsidP="00CF3DEE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Windrush Child, Rise Up</w:t>
            </w:r>
          </w:p>
        </w:tc>
      </w:tr>
      <w:tr w:rsidR="00CF3DEE" w:rsidRPr="007F3A1F" w14:paraId="5301271E" w14:textId="77777777" w:rsidTr="00056327">
        <w:trPr>
          <w:trHeight w:val="31"/>
        </w:trPr>
        <w:tc>
          <w:tcPr>
            <w:tcW w:w="2032" w:type="dxa"/>
            <w:vMerge w:val="restart"/>
            <w:shd w:val="clear" w:color="auto" w:fill="237091"/>
            <w:vAlign w:val="center"/>
          </w:tcPr>
          <w:p w14:paraId="49AFCA6B" w14:textId="4E2BBDCC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  <w:t>Summer Term</w:t>
            </w:r>
          </w:p>
        </w:tc>
        <w:tc>
          <w:tcPr>
            <w:tcW w:w="6332" w:type="dxa"/>
            <w:gridSpan w:val="2"/>
            <w:shd w:val="clear" w:color="auto" w:fill="237091"/>
          </w:tcPr>
          <w:p w14:paraId="77F5502C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655" w:type="dxa"/>
            <w:gridSpan w:val="2"/>
            <w:shd w:val="clear" w:color="auto" w:fill="237091"/>
          </w:tcPr>
          <w:p w14:paraId="19119801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CF3DEE" w:rsidRPr="007F3A1F" w14:paraId="7B332CE3" w14:textId="77777777" w:rsidTr="00056327">
        <w:trPr>
          <w:trHeight w:val="31"/>
        </w:trPr>
        <w:tc>
          <w:tcPr>
            <w:tcW w:w="2032" w:type="dxa"/>
            <w:vMerge/>
            <w:tcBorders>
              <w:bottom w:val="single" w:sz="4" w:space="0" w:color="auto"/>
            </w:tcBorders>
            <w:shd w:val="clear" w:color="auto" w:fill="237091"/>
          </w:tcPr>
          <w:p w14:paraId="6E46920C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13987" w:type="dxa"/>
            <w:gridSpan w:val="4"/>
            <w:shd w:val="clear" w:color="auto" w:fill="237091"/>
            <w:vAlign w:val="center"/>
          </w:tcPr>
          <w:p w14:paraId="3C008676" w14:textId="7B9DDEEE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FA6D47">
              <w:rPr>
                <w:rFonts w:ascii="Franklin Gothic Medium" w:hAnsi="Franklin Gothic Medium"/>
                <w:bCs/>
                <w:color w:val="FFFFFF" w:themeColor="background1"/>
              </w:rPr>
              <w:t>World Wars 1 and 2</w:t>
            </w:r>
          </w:p>
        </w:tc>
      </w:tr>
      <w:tr w:rsidR="00CF3DEE" w:rsidRPr="0052595B" w14:paraId="183E4A4A" w14:textId="77777777" w:rsidTr="00056327">
        <w:trPr>
          <w:trHeight w:val="123"/>
        </w:trPr>
        <w:tc>
          <w:tcPr>
            <w:tcW w:w="2032" w:type="dxa"/>
            <w:vMerge w:val="restart"/>
            <w:shd w:val="clear" w:color="auto" w:fill="237091"/>
          </w:tcPr>
          <w:p w14:paraId="754E005D" w14:textId="77777777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4C70F262" w14:textId="77777777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240F8A85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341DFE5" w14:textId="77777777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14:paraId="113703ED" w14:textId="5B1F560D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4" w:type="dxa"/>
            <w:shd w:val="clear" w:color="auto" w:fill="FFFFFF" w:themeFill="background1"/>
          </w:tcPr>
          <w:p w14:paraId="069E4344" w14:textId="1EA7621B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52595B">
              <w:rPr>
                <w:rFonts w:ascii="Franklin Gothic Medium" w:hAnsi="Franklin Gothic Medium"/>
              </w:rPr>
              <w:t>Li</w:t>
            </w:r>
            <w:r>
              <w:rPr>
                <w:rFonts w:ascii="Franklin Gothic Medium" w:hAnsi="Franklin Gothic Medium"/>
              </w:rPr>
              <w:t>fe Cycles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087399C" w14:textId="7005BCC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14" w:type="dxa"/>
            <w:shd w:val="clear" w:color="auto" w:fill="FFFFFF" w:themeFill="background1"/>
          </w:tcPr>
          <w:p w14:paraId="5EB9C819" w14:textId="42EF2C57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Living things and classification </w:t>
            </w:r>
            <w:proofErr w:type="gramStart"/>
            <w:r>
              <w:rPr>
                <w:rFonts w:ascii="Franklin Gothic Medium" w:hAnsi="Franklin Gothic Medium"/>
              </w:rPr>
              <w:t>/  Evolution</w:t>
            </w:r>
            <w:proofErr w:type="gramEnd"/>
            <w:r>
              <w:rPr>
                <w:rFonts w:ascii="Franklin Gothic Medium" w:hAnsi="Franklin Gothic Medium"/>
              </w:rPr>
              <w:t xml:space="preserve"> and inheritance</w:t>
            </w:r>
          </w:p>
        </w:tc>
      </w:tr>
      <w:tr w:rsidR="00CF3DEE" w:rsidRPr="0052595B" w14:paraId="21B1033A" w14:textId="77777777" w:rsidTr="00056327">
        <w:trPr>
          <w:trHeight w:val="282"/>
        </w:trPr>
        <w:tc>
          <w:tcPr>
            <w:tcW w:w="2032" w:type="dxa"/>
            <w:vMerge/>
            <w:shd w:val="clear" w:color="auto" w:fill="237091"/>
          </w:tcPr>
          <w:p w14:paraId="7904CF4C" w14:textId="77777777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4891880D" w14:textId="3F547D57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4" w:type="dxa"/>
            <w:shd w:val="clear" w:color="auto" w:fill="FFFFFF" w:themeFill="background1"/>
          </w:tcPr>
          <w:p w14:paraId="121D34DD" w14:textId="24511927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  <w:bCs/>
              </w:rPr>
              <w:t>World Wars 1 and 2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581C979" w14:textId="2095318A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14" w:type="dxa"/>
            <w:shd w:val="clear" w:color="auto" w:fill="FFFFFF" w:themeFill="background1"/>
          </w:tcPr>
          <w:p w14:paraId="5F1AC97F" w14:textId="3681AB3F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A6D47">
              <w:rPr>
                <w:rFonts w:ascii="Franklin Gothic Medium" w:hAnsi="Franklin Gothic Medium"/>
                <w:bCs/>
              </w:rPr>
              <w:t>World Wars 1 and 2</w:t>
            </w:r>
          </w:p>
        </w:tc>
      </w:tr>
      <w:tr w:rsidR="00CF3DEE" w:rsidRPr="0052595B" w14:paraId="5A047D41" w14:textId="77777777" w:rsidTr="00056327">
        <w:trPr>
          <w:trHeight w:val="123"/>
        </w:trPr>
        <w:tc>
          <w:tcPr>
            <w:tcW w:w="2032" w:type="dxa"/>
            <w:vMerge/>
            <w:shd w:val="clear" w:color="auto" w:fill="237091"/>
          </w:tcPr>
          <w:p w14:paraId="2CEEED14" w14:textId="77777777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6509DC13" w14:textId="7A9AFFB4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4" w:type="dxa"/>
            <w:shd w:val="clear" w:color="auto" w:fill="FFFFFF" w:themeFill="background1"/>
          </w:tcPr>
          <w:p w14:paraId="11D2A25D" w14:textId="7228C5ED" w:rsidR="00CF3DEE" w:rsidRPr="00B868F2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 xml:space="preserve">Sculpture – figurative model </w:t>
            </w:r>
          </w:p>
          <w:p w14:paraId="464CAD81" w14:textId="3CCFEBCF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Textile – use basic cross and back stitch</w:t>
            </w:r>
            <w:r>
              <w:rPr>
                <w:rFonts w:ascii="Franklin Gothic Medium" w:hAnsi="Franklin Gothic Medium"/>
              </w:rPr>
              <w:t xml:space="preserve"> (DT link)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06A8F739" w14:textId="336E168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14" w:type="dxa"/>
            <w:shd w:val="clear" w:color="auto" w:fill="FFFFFF" w:themeFill="background1"/>
          </w:tcPr>
          <w:p w14:paraId="1B20F284" w14:textId="350C4DB2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F07BBA">
              <w:rPr>
                <w:rFonts w:ascii="Franklin Gothic Medium" w:hAnsi="Franklin Gothic Medium"/>
              </w:rPr>
              <w:t>Textiles – make do and mend.</w:t>
            </w:r>
          </w:p>
        </w:tc>
      </w:tr>
      <w:tr w:rsidR="00CF3DEE" w:rsidRPr="0052595B" w14:paraId="5D612EF0" w14:textId="77777777" w:rsidTr="00056327">
        <w:trPr>
          <w:trHeight w:val="123"/>
        </w:trPr>
        <w:tc>
          <w:tcPr>
            <w:tcW w:w="2032" w:type="dxa"/>
            <w:vMerge/>
            <w:shd w:val="clear" w:color="auto" w:fill="237091"/>
          </w:tcPr>
          <w:p w14:paraId="49E3514F" w14:textId="77777777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0B31659" w14:textId="2750A0F1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4" w:type="dxa"/>
            <w:shd w:val="clear" w:color="auto" w:fill="FFFFFF" w:themeFill="background1"/>
          </w:tcPr>
          <w:p w14:paraId="616D1538" w14:textId="7DDA5F7E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940123">
              <w:rPr>
                <w:rFonts w:ascii="Franklin Gothic Medium" w:hAnsi="Franklin Gothic Medium"/>
                <w:i/>
              </w:rPr>
              <w:t>Time for SATs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0D3EAB9" w14:textId="75E6F3DF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14" w:type="dxa"/>
            <w:shd w:val="clear" w:color="auto" w:fill="FFFFFF" w:themeFill="background1"/>
          </w:tcPr>
          <w:p w14:paraId="4CE08BD4" w14:textId="0BE0B9C0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Blogging</w:t>
            </w:r>
          </w:p>
        </w:tc>
      </w:tr>
      <w:tr w:rsidR="00CF3DEE" w:rsidRPr="0052595B" w14:paraId="4782EF49" w14:textId="77777777" w:rsidTr="00056327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28B4CAB5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AD142B8" w14:textId="011A95C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4" w:type="dxa"/>
            <w:shd w:val="clear" w:color="auto" w:fill="FFFFFF" w:themeFill="background1"/>
          </w:tcPr>
          <w:p w14:paraId="08F952D5" w14:textId="1996D0E8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What is the best way for a Buddhist to lead a good life?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5FEB5B84" w14:textId="3CB59A94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214" w:type="dxa"/>
            <w:shd w:val="clear" w:color="auto" w:fill="auto"/>
          </w:tcPr>
          <w:p w14:paraId="6D7F6295" w14:textId="77777777" w:rsidR="00CF3DEE" w:rsidRPr="00B868F2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Creation and Science: conflicting or complimentary?</w:t>
            </w:r>
          </w:p>
          <w:p w14:paraId="6322C240" w14:textId="5369B6CE" w:rsidR="00CF3DEE" w:rsidRPr="0052595B" w:rsidRDefault="00CF3DEE" w:rsidP="00CF3DEE">
            <w:pPr>
              <w:rPr>
                <w:rFonts w:ascii="Franklin Gothic Medium" w:hAnsi="Franklin Gothic Medium"/>
              </w:rPr>
            </w:pPr>
          </w:p>
        </w:tc>
      </w:tr>
      <w:tr w:rsidR="00CF3DEE" w:rsidRPr="0052595B" w14:paraId="1AC5DF84" w14:textId="77777777" w:rsidTr="00056327">
        <w:trPr>
          <w:trHeight w:val="358"/>
        </w:trPr>
        <w:tc>
          <w:tcPr>
            <w:tcW w:w="2032" w:type="dxa"/>
            <w:vMerge/>
            <w:shd w:val="clear" w:color="auto" w:fill="237091"/>
          </w:tcPr>
          <w:p w14:paraId="5C5E9BC9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A1486D4" w14:textId="77777777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  <w:p w14:paraId="348B54E6" w14:textId="00857279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5034" w:type="dxa"/>
            <w:shd w:val="clear" w:color="auto" w:fill="FFFFFF" w:themeFill="background1"/>
          </w:tcPr>
          <w:p w14:paraId="6044BE17" w14:textId="34FBA8EE" w:rsidR="00CF3DEE" w:rsidRPr="00940123" w:rsidRDefault="00CF3DEE" w:rsidP="00CF3DEE">
            <w:pPr>
              <w:rPr>
                <w:rFonts w:ascii="Franklin Gothic Medium" w:hAnsi="Franklin Gothic Medium"/>
                <w:i/>
              </w:rPr>
            </w:pPr>
            <w:r w:rsidRPr="00940123">
              <w:rPr>
                <w:rFonts w:ascii="Franklin Gothic Medium" w:hAnsi="Franklin Gothic Medium"/>
                <w:i/>
              </w:rPr>
              <w:t>Time for SATs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52ECBA9" w14:textId="77777777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  <w:p w14:paraId="483D5D95" w14:textId="2C52C90E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6214" w:type="dxa"/>
            <w:shd w:val="clear" w:color="auto" w:fill="auto"/>
          </w:tcPr>
          <w:p w14:paraId="753C062D" w14:textId="79F89589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Visiting a town in France</w:t>
            </w:r>
          </w:p>
        </w:tc>
      </w:tr>
      <w:tr w:rsidR="00CF3DEE" w:rsidRPr="0052595B" w14:paraId="4B5E6164" w14:textId="77777777" w:rsidTr="00056327">
        <w:trPr>
          <w:trHeight w:val="375"/>
        </w:trPr>
        <w:tc>
          <w:tcPr>
            <w:tcW w:w="2032" w:type="dxa"/>
            <w:vMerge/>
            <w:shd w:val="clear" w:color="auto" w:fill="237091"/>
          </w:tcPr>
          <w:p w14:paraId="647D4002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40D73D4" w14:textId="05C780A0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4" w:type="dxa"/>
            <w:shd w:val="clear" w:color="auto" w:fill="FFFFFF" w:themeFill="background1"/>
          </w:tcPr>
          <w:p w14:paraId="03216376" w14:textId="1472A15D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Improvising with confidenc</w:t>
            </w:r>
            <w:r>
              <w:rPr>
                <w:rFonts w:ascii="Franklin Gothic Medium" w:hAnsi="Franklin Gothic Medium"/>
              </w:rPr>
              <w:t>e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32F1585F" w14:textId="7EF7DC33" w:rsidR="00CF3DEE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214" w:type="dxa"/>
            <w:shd w:val="clear" w:color="auto" w:fill="auto"/>
          </w:tcPr>
          <w:p w14:paraId="6FD7F852" w14:textId="4D32CD29" w:rsidR="00CF3DEE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Farewell tour</w:t>
            </w:r>
          </w:p>
        </w:tc>
      </w:tr>
      <w:tr w:rsidR="00CF3DEE" w:rsidRPr="0052595B" w14:paraId="6A1BB624" w14:textId="77777777" w:rsidTr="00056327">
        <w:trPr>
          <w:trHeight w:val="322"/>
        </w:trPr>
        <w:tc>
          <w:tcPr>
            <w:tcW w:w="2032" w:type="dxa"/>
            <w:vMerge/>
            <w:shd w:val="clear" w:color="auto" w:fill="237091"/>
          </w:tcPr>
          <w:p w14:paraId="05229BCA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BBF46D0" w14:textId="4AE26A66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  <w:shd w:val="clear" w:color="auto" w:fill="auto"/>
          </w:tcPr>
          <w:p w14:paraId="140C5668" w14:textId="67B5B4E5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</w:rPr>
              <w:t xml:space="preserve">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Relationships</w:t>
            </w:r>
            <w:proofErr w:type="gramEnd"/>
          </w:p>
        </w:tc>
        <w:tc>
          <w:tcPr>
            <w:tcW w:w="1441" w:type="dxa"/>
            <w:shd w:val="clear" w:color="auto" w:fill="F2F2F2" w:themeFill="background1" w:themeFillShade="F2"/>
          </w:tcPr>
          <w:p w14:paraId="385B9A24" w14:textId="4A0D851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FFFFFF" w:themeFill="background1"/>
          </w:tcPr>
          <w:p w14:paraId="2D35200F" w14:textId="3D663432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A7042F">
              <w:rPr>
                <w:rFonts w:ascii="Franklin Gothic Medium" w:hAnsi="Franklin Gothic Medium"/>
              </w:rPr>
              <w:t>Jigsaw</w:t>
            </w:r>
            <w:r>
              <w:rPr>
                <w:rFonts w:ascii="Franklin Gothic Medium" w:hAnsi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</w:rPr>
              <w:t xml:space="preserve">- </w:t>
            </w:r>
            <w:r w:rsidRPr="00A7042F">
              <w:rPr>
                <w:rFonts w:ascii="Calibri" w:eastAsia="Times New Roman" w:hAnsi="Calibri" w:cs="Times New Roman"/>
                <w:lang w:eastAsia="en-GB"/>
              </w:rPr>
              <w:t xml:space="preserve"> </w:t>
            </w:r>
            <w:r>
              <w:rPr>
                <w:rFonts w:ascii="Franklin Gothic Medium" w:hAnsi="Franklin Gothic Medium"/>
              </w:rPr>
              <w:t>Changing</w:t>
            </w:r>
            <w:proofErr w:type="gramEnd"/>
            <w:r>
              <w:rPr>
                <w:rFonts w:ascii="Franklin Gothic Medium" w:hAnsi="Franklin Gothic Medium"/>
              </w:rPr>
              <w:t xml:space="preserve"> me</w:t>
            </w:r>
          </w:p>
        </w:tc>
      </w:tr>
      <w:tr w:rsidR="00CF3DEE" w:rsidRPr="0052595B" w14:paraId="191EB9FD" w14:textId="77777777" w:rsidTr="00056327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442762FD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360D4A92" w14:textId="29BA4B0A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4" w:type="dxa"/>
            <w:shd w:val="clear" w:color="auto" w:fill="auto"/>
          </w:tcPr>
          <w:p w14:paraId="36F28188" w14:textId="5156094C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Dance (Country dancing)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B868F2">
              <w:rPr>
                <w:rFonts w:ascii="Franklin Gothic Medium" w:hAnsi="Franklin Gothic Medium"/>
              </w:rPr>
              <w:t>Rounders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1060049E" w14:textId="0D9BCB0F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214" w:type="dxa"/>
            <w:shd w:val="clear" w:color="auto" w:fill="auto"/>
          </w:tcPr>
          <w:p w14:paraId="4E9DDC71" w14:textId="6514672A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Athletics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B868F2">
              <w:rPr>
                <w:rFonts w:ascii="Franklin Gothic Medium" w:hAnsi="Franklin Gothic Medium"/>
              </w:rPr>
              <w:t>Dodgeball</w:t>
            </w:r>
          </w:p>
        </w:tc>
      </w:tr>
      <w:tr w:rsidR="00CF3DEE" w:rsidRPr="0052595B" w14:paraId="6EC5DCE2" w14:textId="77777777" w:rsidTr="00056327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4AD1D7B5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6F4D0874" w14:textId="50BF3C2F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5034" w:type="dxa"/>
            <w:shd w:val="clear" w:color="auto" w:fill="auto"/>
          </w:tcPr>
          <w:p w14:paraId="794A31D7" w14:textId="6779EAE0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Statistics</w:t>
            </w:r>
            <w:r>
              <w:rPr>
                <w:rFonts w:ascii="Franklin Gothic Medium" w:hAnsi="Franklin Gothic Medium"/>
              </w:rPr>
              <w:t>, Ge</w:t>
            </w:r>
            <w:r w:rsidRPr="00B868F2">
              <w:rPr>
                <w:rFonts w:ascii="Franklin Gothic Medium" w:hAnsi="Franklin Gothic Medium"/>
              </w:rPr>
              <w:t>ometry – property of shapes</w:t>
            </w:r>
          </w:p>
        </w:tc>
        <w:tc>
          <w:tcPr>
            <w:tcW w:w="1441" w:type="dxa"/>
            <w:shd w:val="clear" w:color="auto" w:fill="F2F2F2" w:themeFill="background1" w:themeFillShade="F2"/>
          </w:tcPr>
          <w:p w14:paraId="2E66EDEE" w14:textId="5222F29A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Maths</w:t>
            </w:r>
          </w:p>
        </w:tc>
        <w:tc>
          <w:tcPr>
            <w:tcW w:w="6214" w:type="dxa"/>
            <w:shd w:val="clear" w:color="auto" w:fill="auto"/>
          </w:tcPr>
          <w:p w14:paraId="3DC2A1CC" w14:textId="6E8D642D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 w:rsidRPr="00B868F2">
              <w:rPr>
                <w:rFonts w:ascii="Franklin Gothic Medium" w:hAnsi="Franklin Gothic Medium"/>
              </w:rPr>
              <w:t>Geometry – position and direction</w:t>
            </w:r>
            <w:r>
              <w:rPr>
                <w:rFonts w:ascii="Franklin Gothic Medium" w:hAnsi="Franklin Gothic Medium"/>
              </w:rPr>
              <w:t xml:space="preserve">, </w:t>
            </w:r>
            <w:r w:rsidRPr="00B868F2">
              <w:rPr>
                <w:rFonts w:ascii="Franklin Gothic Medium" w:hAnsi="Franklin Gothic Medium"/>
              </w:rPr>
              <w:t>Problem solving</w:t>
            </w:r>
          </w:p>
        </w:tc>
      </w:tr>
      <w:tr w:rsidR="00CF3DEE" w:rsidRPr="0052595B" w14:paraId="1342165A" w14:textId="77777777" w:rsidTr="00056327">
        <w:trPr>
          <w:trHeight w:val="334"/>
        </w:trPr>
        <w:tc>
          <w:tcPr>
            <w:tcW w:w="2032" w:type="dxa"/>
            <w:vMerge/>
            <w:shd w:val="clear" w:color="auto" w:fill="237091"/>
          </w:tcPr>
          <w:p w14:paraId="37B7B8C6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1E384259" w14:textId="3D3863C0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4" w:type="dxa"/>
          </w:tcPr>
          <w:p w14:paraId="6F560F92" w14:textId="6445D3F3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Writing speeches</w:t>
            </w:r>
          </w:p>
        </w:tc>
        <w:tc>
          <w:tcPr>
            <w:tcW w:w="1441" w:type="dxa"/>
            <w:shd w:val="clear" w:color="auto" w:fill="auto"/>
          </w:tcPr>
          <w:p w14:paraId="53A03991" w14:textId="27B90694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 w:rsidRPr="0052595B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14" w:type="dxa"/>
            <w:shd w:val="clear" w:color="auto" w:fill="auto"/>
          </w:tcPr>
          <w:p w14:paraId="44CD4E4F" w14:textId="6512CF91" w:rsidR="00CF3DEE" w:rsidRPr="0052595B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Contemporary stories with a theme</w:t>
            </w:r>
          </w:p>
        </w:tc>
      </w:tr>
      <w:tr w:rsidR="00CF3DEE" w:rsidRPr="0052595B" w14:paraId="13D27A3F" w14:textId="77777777" w:rsidTr="00056327">
        <w:trPr>
          <w:trHeight w:val="334"/>
        </w:trPr>
        <w:tc>
          <w:tcPr>
            <w:tcW w:w="2032" w:type="dxa"/>
            <w:shd w:val="clear" w:color="auto" w:fill="237091"/>
          </w:tcPr>
          <w:p w14:paraId="38ED1B65" w14:textId="77777777" w:rsidR="00CF3DEE" w:rsidRPr="007F3A1F" w:rsidRDefault="00CF3DEE" w:rsidP="00CF3DEE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8" w:type="dxa"/>
            <w:shd w:val="clear" w:color="auto" w:fill="F2F2F2" w:themeFill="background1" w:themeFillShade="F2"/>
          </w:tcPr>
          <w:p w14:paraId="7B40C6CF" w14:textId="6D37912C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4" w:type="dxa"/>
          </w:tcPr>
          <w:p w14:paraId="7F17DA39" w14:textId="07C92559" w:rsidR="00CF3DEE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441" w:type="dxa"/>
            <w:shd w:val="clear" w:color="auto" w:fill="auto"/>
          </w:tcPr>
          <w:p w14:paraId="511BB39E" w14:textId="4AAA6B13" w:rsidR="00CF3DEE" w:rsidRPr="0052595B" w:rsidRDefault="00CF3DEE" w:rsidP="00CF3DEE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214" w:type="dxa"/>
            <w:shd w:val="clear" w:color="auto" w:fill="auto"/>
          </w:tcPr>
          <w:p w14:paraId="2EC6986E" w14:textId="06DA8409" w:rsidR="00CF3DEE" w:rsidRDefault="00CF3DEE" w:rsidP="00CF3DE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Changing Me</w:t>
            </w:r>
          </w:p>
        </w:tc>
      </w:tr>
      <w:tr w:rsidR="00CF3DEE" w:rsidRPr="0052595B" w14:paraId="66AEAE38" w14:textId="77777777" w:rsidTr="00056327">
        <w:trPr>
          <w:trHeight w:val="334"/>
        </w:trPr>
        <w:tc>
          <w:tcPr>
            <w:tcW w:w="2032" w:type="dxa"/>
            <w:shd w:val="clear" w:color="auto" w:fill="237091"/>
          </w:tcPr>
          <w:p w14:paraId="69603284" w14:textId="1A77376B" w:rsidR="00CF3DEE" w:rsidRPr="007F3A1F" w:rsidRDefault="00CF3DEE" w:rsidP="00CF3DEE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7F3A1F">
              <w:rPr>
                <w:rFonts w:ascii="Franklin Gothic Medium" w:hAnsi="Franklin Gothic Medium"/>
                <w:bCs/>
                <w:i/>
                <w:iCs/>
                <w:color w:val="FFFFFF" w:themeColor="background1"/>
              </w:rPr>
              <w:t>Suggested Texts</w:t>
            </w:r>
          </w:p>
        </w:tc>
        <w:tc>
          <w:tcPr>
            <w:tcW w:w="6332" w:type="dxa"/>
            <w:gridSpan w:val="2"/>
            <w:shd w:val="clear" w:color="auto" w:fill="auto"/>
          </w:tcPr>
          <w:p w14:paraId="2A7ED828" w14:textId="7045D692" w:rsidR="00CF3DEE" w:rsidRPr="0052595B" w:rsidRDefault="00CF3DEE" w:rsidP="00CF3DEE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Talking History</w:t>
            </w:r>
          </w:p>
        </w:tc>
        <w:tc>
          <w:tcPr>
            <w:tcW w:w="7655" w:type="dxa"/>
            <w:gridSpan w:val="2"/>
            <w:shd w:val="clear" w:color="auto" w:fill="auto"/>
          </w:tcPr>
          <w:p w14:paraId="5F374714" w14:textId="6BD6DDAE" w:rsidR="00CF3DEE" w:rsidRPr="0052595B" w:rsidRDefault="00CF3DEE" w:rsidP="00CF3DEE">
            <w:pPr>
              <w:rPr>
                <w:rFonts w:ascii="Franklin Gothic Medium" w:hAnsi="Franklin Gothic Medium"/>
                <w:i/>
                <w:iCs/>
              </w:rPr>
            </w:pPr>
            <w:r>
              <w:rPr>
                <w:rFonts w:ascii="Franklin Gothic Medium" w:hAnsi="Franklin Gothic Medium"/>
                <w:i/>
                <w:iCs/>
              </w:rPr>
              <w:t>Wonder</w:t>
            </w:r>
          </w:p>
        </w:tc>
      </w:tr>
    </w:tbl>
    <w:p w14:paraId="6F40B8D9" w14:textId="77777777" w:rsidR="00AB4E74" w:rsidRDefault="00AB4E74"/>
    <w:sectPr w:rsidR="00AB4E74" w:rsidSect="00B217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14171"/>
    <w:multiLevelType w:val="hybridMultilevel"/>
    <w:tmpl w:val="765AC3AA"/>
    <w:lvl w:ilvl="0" w:tplc="6CE0332C">
      <w:numFmt w:val="bullet"/>
      <w:lvlText w:val="-"/>
      <w:lvlJc w:val="left"/>
      <w:pPr>
        <w:ind w:left="720" w:hanging="360"/>
      </w:pPr>
      <w:rPr>
        <w:rFonts w:ascii="Franklin Gothic Medium" w:eastAsiaTheme="minorHAnsi" w:hAnsi="Franklin Gothic 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182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31279"/>
    <w:rsid w:val="00056327"/>
    <w:rsid w:val="00062D38"/>
    <w:rsid w:val="0009776B"/>
    <w:rsid w:val="000B625D"/>
    <w:rsid w:val="000C730E"/>
    <w:rsid w:val="000E4CBB"/>
    <w:rsid w:val="001061C2"/>
    <w:rsid w:val="001C497C"/>
    <w:rsid w:val="001D594C"/>
    <w:rsid w:val="00204478"/>
    <w:rsid w:val="00227A46"/>
    <w:rsid w:val="00237E9F"/>
    <w:rsid w:val="00251B5A"/>
    <w:rsid w:val="0028056B"/>
    <w:rsid w:val="002A6DDE"/>
    <w:rsid w:val="002F5007"/>
    <w:rsid w:val="00321909"/>
    <w:rsid w:val="00331875"/>
    <w:rsid w:val="00352503"/>
    <w:rsid w:val="00354D01"/>
    <w:rsid w:val="003B3C60"/>
    <w:rsid w:val="003D56A2"/>
    <w:rsid w:val="0043186F"/>
    <w:rsid w:val="00433B3D"/>
    <w:rsid w:val="0045745C"/>
    <w:rsid w:val="004B36C9"/>
    <w:rsid w:val="004C0C52"/>
    <w:rsid w:val="004C3054"/>
    <w:rsid w:val="004E1B6A"/>
    <w:rsid w:val="0052595B"/>
    <w:rsid w:val="005341B0"/>
    <w:rsid w:val="00575DFF"/>
    <w:rsid w:val="00590E05"/>
    <w:rsid w:val="00595F50"/>
    <w:rsid w:val="005A03B2"/>
    <w:rsid w:val="005C0886"/>
    <w:rsid w:val="00605D09"/>
    <w:rsid w:val="00614577"/>
    <w:rsid w:val="006265B8"/>
    <w:rsid w:val="0064651B"/>
    <w:rsid w:val="00650CEB"/>
    <w:rsid w:val="00691ACB"/>
    <w:rsid w:val="00695C7E"/>
    <w:rsid w:val="006E53A9"/>
    <w:rsid w:val="00767F57"/>
    <w:rsid w:val="00776755"/>
    <w:rsid w:val="007A6D43"/>
    <w:rsid w:val="007C1581"/>
    <w:rsid w:val="007D72D5"/>
    <w:rsid w:val="007F3A1F"/>
    <w:rsid w:val="008F63C9"/>
    <w:rsid w:val="00916F75"/>
    <w:rsid w:val="0092237B"/>
    <w:rsid w:val="00923EF0"/>
    <w:rsid w:val="00940123"/>
    <w:rsid w:val="009A1E56"/>
    <w:rsid w:val="009C1CE4"/>
    <w:rsid w:val="009E2F66"/>
    <w:rsid w:val="00A1134E"/>
    <w:rsid w:val="00A3403A"/>
    <w:rsid w:val="00A7042F"/>
    <w:rsid w:val="00A71070"/>
    <w:rsid w:val="00A755F9"/>
    <w:rsid w:val="00A83ACC"/>
    <w:rsid w:val="00A8678B"/>
    <w:rsid w:val="00A978E3"/>
    <w:rsid w:val="00AB4E74"/>
    <w:rsid w:val="00B11135"/>
    <w:rsid w:val="00B21727"/>
    <w:rsid w:val="00B72CC7"/>
    <w:rsid w:val="00B868F2"/>
    <w:rsid w:val="00B938FA"/>
    <w:rsid w:val="00BD3CEC"/>
    <w:rsid w:val="00BD6F2D"/>
    <w:rsid w:val="00BF0B33"/>
    <w:rsid w:val="00C00886"/>
    <w:rsid w:val="00C05ADB"/>
    <w:rsid w:val="00C21AA9"/>
    <w:rsid w:val="00C37FDD"/>
    <w:rsid w:val="00C6094C"/>
    <w:rsid w:val="00CA015E"/>
    <w:rsid w:val="00CF3DEE"/>
    <w:rsid w:val="00D16E3C"/>
    <w:rsid w:val="00D2024C"/>
    <w:rsid w:val="00D21C61"/>
    <w:rsid w:val="00D26A50"/>
    <w:rsid w:val="00D33AEA"/>
    <w:rsid w:val="00D441E2"/>
    <w:rsid w:val="00D70132"/>
    <w:rsid w:val="00D96697"/>
    <w:rsid w:val="00DD107A"/>
    <w:rsid w:val="00DE1842"/>
    <w:rsid w:val="00DE413A"/>
    <w:rsid w:val="00DE4999"/>
    <w:rsid w:val="00DF076D"/>
    <w:rsid w:val="00E14C34"/>
    <w:rsid w:val="00E2345B"/>
    <w:rsid w:val="00E53701"/>
    <w:rsid w:val="00E71F61"/>
    <w:rsid w:val="00E76DBA"/>
    <w:rsid w:val="00ED7493"/>
    <w:rsid w:val="00F07BBA"/>
    <w:rsid w:val="00F256C9"/>
    <w:rsid w:val="00F27742"/>
    <w:rsid w:val="00F655FE"/>
    <w:rsid w:val="00F7007C"/>
    <w:rsid w:val="00F81F4A"/>
    <w:rsid w:val="00F97F41"/>
    <w:rsid w:val="00FA6D47"/>
    <w:rsid w:val="00FB734D"/>
    <w:rsid w:val="00FC0234"/>
    <w:rsid w:val="1CBBBB2B"/>
    <w:rsid w:val="30E592FE"/>
    <w:rsid w:val="5CCB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3447C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1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E5F7A7-8796-45F1-8DE7-A04A05C1122E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2.xml><?xml version="1.0" encoding="utf-8"?>
<ds:datastoreItem xmlns:ds="http://schemas.openxmlformats.org/officeDocument/2006/customXml" ds:itemID="{62E57DCA-573E-4C7A-8EFC-2EF65F3B9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36336-BB94-470F-B95F-929F8FF81C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2023-09-18T15:24:00Z</dcterms:created>
  <dcterms:modified xsi:type="dcterms:W3CDTF">2023-09-21T18:48:00Z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